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-2"/>
        </w:rPr>
        <w:t>BETALINGSHERINNERING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5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5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39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40"/>
        </w:sectPr>
      </w:pPr>
    </w:p>
    <w:p>
      <w:pPr>
        <w:pStyle w:val="BodyText"/>
        <w:spacing w:before="184"/>
      </w:pPr>
    </w:p>
    <w:p>
      <w:pPr>
        <w:pStyle w:val="BodyText"/>
        <w:ind w:left="119"/>
      </w:pPr>
      <w:r>
        <w:rPr>
          <w:color w:val="231F20"/>
        </w:rPr>
        <w:t>February</w:t>
      </w:r>
      <w:r>
        <w:rPr>
          <w:color w:val="231F20"/>
          <w:spacing w:val="-15"/>
        </w:rPr>
        <w:t> </w:t>
      </w:r>
      <w:r>
        <w:rPr>
          <w:color w:val="231F20"/>
        </w:rPr>
        <w:t>08,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2024,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7037"/>
      </w:pPr>
      <w:r>
        <w:rPr>
          <w:color w:val="231F20"/>
          <w:spacing w:val="-2"/>
        </w:rPr>
        <w:t>Betreft: </w:t>
      </w:r>
      <w:r>
        <w:rPr>
          <w:color w:val="231F20"/>
          <w:spacing w:val="-2"/>
        </w:rPr>
        <w:t>Betalingsherinnering </w:t>
      </w:r>
      <w:r>
        <w:rPr>
          <w:color w:val="231F20"/>
        </w:rPr>
        <w:t>Geachte ...,</w:t>
      </w:r>
    </w:p>
    <w:p>
      <w:pPr>
        <w:pStyle w:val="BodyText"/>
        <w:spacing w:line="249" w:lineRule="auto"/>
        <w:ind w:left="119"/>
      </w:pPr>
      <w:r>
        <w:rPr>
          <w:color w:val="231F20"/>
        </w:rPr>
        <w:t>Uit</w:t>
      </w:r>
      <w:r>
        <w:rPr>
          <w:color w:val="231F20"/>
          <w:spacing w:val="-2"/>
        </w:rPr>
        <w:t> </w:t>
      </w:r>
      <w:r>
        <w:rPr>
          <w:color w:val="231F20"/>
        </w:rPr>
        <w:t>onze</w:t>
      </w:r>
      <w:r>
        <w:rPr>
          <w:color w:val="231F20"/>
          <w:spacing w:val="-2"/>
        </w:rPr>
        <w:t> </w:t>
      </w:r>
      <w:r>
        <w:rPr>
          <w:color w:val="231F20"/>
        </w:rPr>
        <w:t>administratie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gebleken</w:t>
      </w:r>
      <w:r>
        <w:rPr>
          <w:color w:val="231F20"/>
          <w:spacing w:val="-2"/>
        </w:rPr>
        <w:t> </w:t>
      </w:r>
      <w:r>
        <w:rPr>
          <w:color w:val="231F20"/>
        </w:rPr>
        <w:t>dat</w:t>
      </w:r>
      <w:r>
        <w:rPr>
          <w:color w:val="231F20"/>
          <w:spacing w:val="-2"/>
        </w:rPr>
        <w:t> </w:t>
      </w:r>
      <w:r>
        <w:rPr>
          <w:color w:val="231F20"/>
        </w:rPr>
        <w:t>het</w:t>
      </w:r>
      <w:r>
        <w:rPr>
          <w:color w:val="231F20"/>
          <w:spacing w:val="-2"/>
        </w:rPr>
        <w:t> </w:t>
      </w:r>
      <w:r>
        <w:rPr>
          <w:color w:val="231F20"/>
        </w:rPr>
        <w:t>openstaande</w:t>
      </w:r>
      <w:r>
        <w:rPr>
          <w:color w:val="231F20"/>
          <w:spacing w:val="-2"/>
        </w:rPr>
        <w:t> </w:t>
      </w:r>
      <w:r>
        <w:rPr>
          <w:color w:val="231F20"/>
        </w:rPr>
        <w:t>factuurbedrag</w:t>
      </w:r>
      <w:r>
        <w:rPr>
          <w:color w:val="231F20"/>
          <w:spacing w:val="-2"/>
        </w:rPr>
        <w:t> </w:t>
      </w:r>
      <w:r>
        <w:rPr>
          <w:color w:val="231F20"/>
        </w:rPr>
        <w:t>van</w:t>
      </w:r>
      <w:r>
        <w:rPr>
          <w:color w:val="231F20"/>
          <w:spacing w:val="-2"/>
        </w:rPr>
        <w:t> </w:t>
      </w:r>
      <w:r>
        <w:rPr>
          <w:color w:val="231F20"/>
        </w:rPr>
        <w:t>€250</w:t>
      </w:r>
      <w:r>
        <w:rPr>
          <w:color w:val="231F20"/>
          <w:spacing w:val="-2"/>
        </w:rPr>
        <w:t> </w:t>
      </w:r>
      <w:r>
        <w:rPr>
          <w:color w:val="231F20"/>
        </w:rPr>
        <w:t>onder</w:t>
      </w:r>
      <w:r>
        <w:rPr>
          <w:color w:val="231F20"/>
          <w:spacing w:val="-2"/>
        </w:rPr>
        <w:t> </w:t>
      </w:r>
      <w:r>
        <w:rPr>
          <w:color w:val="231F20"/>
        </w:rPr>
        <w:t>factuurnummer</w:t>
      </w:r>
      <w:r>
        <w:rPr>
          <w:color w:val="231F20"/>
          <w:spacing w:val="-2"/>
        </w:rPr>
        <w:t> </w:t>
      </w:r>
      <w:r>
        <w:rPr>
          <w:color w:val="231F20"/>
        </w:rPr>
        <w:t>...,</w:t>
      </w:r>
      <w:r>
        <w:rPr>
          <w:color w:val="231F20"/>
          <w:spacing w:val="-2"/>
        </w:rPr>
        <w:t> </w:t>
      </w:r>
      <w:r>
        <w:rPr>
          <w:color w:val="231F20"/>
        </w:rPr>
        <w:t>nog niet is voldaan. De uiterlijke betaaldatum is inmiddels verstreken.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19" w:right="173"/>
      </w:pPr>
      <w:r>
        <w:rPr>
          <w:color w:val="231F20"/>
        </w:rPr>
        <w:t>Wij</w:t>
      </w:r>
      <w:r>
        <w:rPr>
          <w:color w:val="231F20"/>
          <w:spacing w:val="-3"/>
        </w:rPr>
        <w:t> </w:t>
      </w:r>
      <w:r>
        <w:rPr>
          <w:color w:val="231F20"/>
        </w:rPr>
        <w:t>verzoeken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bovengenoemd</w:t>
      </w:r>
      <w:r>
        <w:rPr>
          <w:color w:val="231F20"/>
          <w:spacing w:val="-3"/>
        </w:rPr>
        <w:t> </w:t>
      </w:r>
      <w:r>
        <w:rPr>
          <w:color w:val="231F20"/>
        </w:rPr>
        <w:t>bedrag</w:t>
      </w:r>
      <w:r>
        <w:rPr>
          <w:color w:val="231F20"/>
          <w:spacing w:val="-3"/>
        </w:rPr>
        <w:t> </w:t>
      </w:r>
      <w:r>
        <w:rPr>
          <w:color w:val="231F20"/>
        </w:rPr>
        <w:t>binnen</w:t>
      </w:r>
      <w:r>
        <w:rPr>
          <w:color w:val="231F20"/>
          <w:spacing w:val="-3"/>
        </w:rPr>
        <w:t> </w:t>
      </w:r>
      <w:r>
        <w:rPr>
          <w:color w:val="231F20"/>
        </w:rPr>
        <w:t>14</w:t>
      </w:r>
      <w:r>
        <w:rPr>
          <w:color w:val="231F20"/>
          <w:spacing w:val="-3"/>
        </w:rPr>
        <w:t> </w:t>
      </w:r>
      <w:r>
        <w:rPr>
          <w:color w:val="231F20"/>
        </w:rPr>
        <w:t>dagen</w:t>
      </w:r>
      <w:r>
        <w:rPr>
          <w:color w:val="231F20"/>
          <w:spacing w:val="-3"/>
        </w:rPr>
        <w:t> </w:t>
      </w:r>
      <w:r>
        <w:rPr>
          <w:color w:val="231F20"/>
        </w:rPr>
        <w:t>op</w:t>
      </w:r>
      <w:r>
        <w:rPr>
          <w:color w:val="231F20"/>
          <w:spacing w:val="-3"/>
        </w:rPr>
        <w:t> </w:t>
      </w:r>
      <w:r>
        <w:rPr>
          <w:color w:val="231F20"/>
        </w:rPr>
        <w:t>onze</w:t>
      </w:r>
      <w:r>
        <w:rPr>
          <w:color w:val="231F20"/>
          <w:spacing w:val="-3"/>
        </w:rPr>
        <w:t> </w:t>
      </w:r>
      <w:r>
        <w:rPr>
          <w:color w:val="231F20"/>
        </w:rPr>
        <w:t>bankrekening</w:t>
      </w:r>
      <w:r>
        <w:rPr>
          <w:color w:val="231F20"/>
          <w:spacing w:val="-3"/>
        </w:rPr>
        <w:t> </w:t>
      </w:r>
      <w:r>
        <w:rPr>
          <w:color w:val="231F20"/>
        </w:rPr>
        <w:t>met</w:t>
      </w:r>
      <w:r>
        <w:rPr>
          <w:color w:val="231F20"/>
          <w:spacing w:val="-3"/>
        </w:rPr>
        <w:t> </w:t>
      </w:r>
      <w:r>
        <w:rPr>
          <w:color w:val="231F20"/>
        </w:rPr>
        <w:t>rekeningnummer</w:t>
      </w:r>
      <w:r>
        <w:rPr>
          <w:color w:val="231F20"/>
          <w:spacing w:val="-3"/>
        </w:rPr>
        <w:t> </w:t>
      </w:r>
      <w:r>
        <w:rPr>
          <w:color w:val="231F20"/>
        </w:rPr>
        <w:t>... over te maken onder vermelding van het factuurnummer.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Wij</w:t>
      </w:r>
      <w:r>
        <w:rPr>
          <w:color w:val="231F20"/>
          <w:spacing w:val="-8"/>
        </w:rPr>
        <w:t> </w:t>
      </w:r>
      <w:r>
        <w:rPr>
          <w:color w:val="231F20"/>
        </w:rPr>
        <w:t>danken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bij</w:t>
      </w:r>
      <w:r>
        <w:rPr>
          <w:color w:val="231F20"/>
          <w:spacing w:val="-8"/>
        </w:rPr>
        <w:t> </w:t>
      </w:r>
      <w:r>
        <w:rPr>
          <w:color w:val="231F20"/>
        </w:rPr>
        <w:t>voorbaat.</w:t>
      </w:r>
      <w:r>
        <w:rPr>
          <w:color w:val="231F20"/>
          <w:spacing w:val="-8"/>
        </w:rPr>
        <w:t> </w:t>
      </w:r>
      <w:r>
        <w:rPr>
          <w:color w:val="231F20"/>
        </w:rPr>
        <w:t>Indien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8"/>
        </w:rPr>
        <w:t> </w:t>
      </w:r>
      <w:r>
        <w:rPr>
          <w:color w:val="231F20"/>
        </w:rPr>
        <w:t>volledige</w:t>
      </w:r>
      <w:r>
        <w:rPr>
          <w:color w:val="231F20"/>
          <w:spacing w:val="-8"/>
        </w:rPr>
        <w:t> </w:t>
      </w:r>
      <w:r>
        <w:rPr>
          <w:color w:val="231F20"/>
        </w:rPr>
        <w:t>bedrag</w:t>
      </w:r>
      <w:r>
        <w:rPr>
          <w:color w:val="231F20"/>
          <w:spacing w:val="-8"/>
        </w:rPr>
        <w:t> </w:t>
      </w:r>
      <w:r>
        <w:rPr>
          <w:color w:val="231F20"/>
        </w:rPr>
        <w:t>inmiddels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voldaan,</w:t>
      </w:r>
      <w:r>
        <w:rPr>
          <w:color w:val="231F20"/>
          <w:spacing w:val="-8"/>
        </w:rPr>
        <w:t> </w:t>
      </w:r>
      <w:r>
        <w:rPr>
          <w:color w:val="231F20"/>
        </w:rPr>
        <w:t>kunt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deze</w:t>
      </w:r>
      <w:r>
        <w:rPr>
          <w:color w:val="231F20"/>
          <w:spacing w:val="-8"/>
        </w:rPr>
        <w:t> </w:t>
      </w:r>
      <w:r>
        <w:rPr>
          <w:color w:val="231F20"/>
        </w:rPr>
        <w:t>brief</w:t>
      </w:r>
      <w:r>
        <w:rPr>
          <w:color w:val="231F20"/>
          <w:spacing w:val="-8"/>
        </w:rPr>
        <w:t> </w:t>
      </w:r>
      <w:r>
        <w:rPr>
          <w:color w:val="231F20"/>
        </w:rPr>
        <w:t>als</w:t>
      </w:r>
      <w:r>
        <w:rPr>
          <w:color w:val="231F20"/>
          <w:spacing w:val="-8"/>
        </w:rPr>
        <w:t> </w:t>
      </w:r>
      <w:r>
        <w:rPr>
          <w:color w:val="231F20"/>
        </w:rPr>
        <w:t>niet</w:t>
      </w:r>
      <w:r>
        <w:rPr>
          <w:color w:val="231F20"/>
          <w:spacing w:val="-8"/>
        </w:rPr>
        <w:t> </w:t>
      </w:r>
      <w:r>
        <w:rPr>
          <w:color w:val="231F20"/>
        </w:rPr>
        <w:t>ve- rzonden beschouwen.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  <w:spacing w:val="-2"/>
        </w:rPr>
        <w:t>Hoogachtend,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401" w:right="1362"/>
        <w:jc w:val="center"/>
        <w:rPr>
          <w:rFonts w:ascii="PT Sans"/>
        </w:rPr>
      </w:pPr>
      <w:r>
        <w:rPr>
          <w:rFonts w:ascii="PT Sans"/>
          <w:color w:val="1D5191"/>
          <w:spacing w:val="-10"/>
        </w:rPr>
        <w:t>2</w:t>
      </w:r>
    </w:p>
    <w:sectPr>
      <w:pgSz w:w="11910" w:h="16840"/>
      <w:pgMar w:top="192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361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2024-03-25T09:30:02Z</dcterms:created>
  <dcterms:modified xsi:type="dcterms:W3CDTF">2024-03-25T09:30:02Z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