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D5191"/>
          <w:spacing w:val="-2"/>
        </w:rPr>
        <w:t>GEHEIMHOUDINGSOVEREENKOMST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43"/>
        <w:rPr>
          <w:sz w:val="42"/>
        </w:rPr>
      </w:pPr>
    </w:p>
    <w:p>
      <w:pPr>
        <w:spacing w:line="266" w:lineRule="auto" w:before="1"/>
        <w:ind w:left="1401" w:right="1358" w:firstLine="0"/>
        <w:jc w:val="center"/>
        <w:rPr>
          <w:sz w:val="22"/>
        </w:rPr>
      </w:pPr>
      <w:r>
        <w:rPr>
          <w:color w:val="1D5191"/>
          <w:sz w:val="22"/>
        </w:rPr>
        <w:t>We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willen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graag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informeren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raadpleegt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sjabloon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die ontworpen is voor het gebruik binnen bedrijven.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01" w:right="1358" w:firstLine="0"/>
        <w:jc w:val="center"/>
        <w:rPr>
          <w:sz w:val="22"/>
        </w:rPr>
      </w:pP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echter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belangrijk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te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melden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op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zichzelf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geen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juridisch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is.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Hoewel het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bedoeld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binnen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uw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bedrijf,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raden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we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ten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zeerste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aan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om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advocaat te raadplegen.</w:t>
      </w:r>
    </w:p>
    <w:p>
      <w:pPr>
        <w:pStyle w:val="BodyText"/>
        <w:spacing w:before="24"/>
        <w:rPr>
          <w:sz w:val="22"/>
        </w:rPr>
      </w:pPr>
    </w:p>
    <w:p>
      <w:pPr>
        <w:spacing w:line="266" w:lineRule="auto" w:before="1"/>
        <w:ind w:left="1440" w:right="1398" w:hanging="2"/>
        <w:jc w:val="center"/>
        <w:rPr>
          <w:sz w:val="22"/>
        </w:rPr>
      </w:pPr>
      <w:r>
        <w:rPr>
          <w:color w:val="1D5191"/>
          <w:sz w:val="22"/>
        </w:rPr>
        <w:t>We willen tevens benadrukken dat het bedrijf MijnBedrijfsPortaal, de maker van dit do- cument,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niet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verantwoordelijk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kan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worden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gehouden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deze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640"/>
        </w:sectPr>
      </w:pPr>
    </w:p>
    <w:p>
      <w:pPr>
        <w:pStyle w:val="BodyText"/>
        <w:spacing w:line="501" w:lineRule="auto" w:before="92"/>
        <w:ind w:left="119" w:right="4067"/>
      </w:pPr>
      <w:r>
        <w:rPr>
          <w:color w:val="231F20"/>
          <w:spacing w:val="-4"/>
        </w:rPr>
        <w:t>GEHEIMHOUDINGSOVEREENKOMST </w:t>
      </w:r>
      <w:r>
        <w:rPr>
          <w:color w:val="231F20"/>
          <w:spacing w:val="-2"/>
        </w:rPr>
        <w:t>ONDERGETEKENDEN: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9" w:lineRule="auto" w:before="0" w:after="0"/>
        <w:ind w:left="119" w:right="284" w:firstLine="0"/>
        <w:jc w:val="left"/>
        <w:rPr>
          <w:sz w:val="24"/>
        </w:rPr>
      </w:pPr>
      <w:r>
        <w:rPr>
          <w:color w:val="231F20"/>
          <w:sz w:val="24"/>
        </w:rPr>
        <w:t>...,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onderneming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adres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...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ingeschreven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Handelsregister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Kamer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Koo- phandel onder nummer ... («Verstrekkende Partij»); en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9" w:lineRule="auto" w:before="1" w:after="0"/>
        <w:ind w:left="119" w:right="284" w:firstLine="0"/>
        <w:jc w:val="left"/>
        <w:rPr>
          <w:sz w:val="24"/>
        </w:rPr>
      </w:pPr>
      <w:r>
        <w:rPr>
          <w:color w:val="231F20"/>
          <w:sz w:val="24"/>
        </w:rPr>
        <w:t>...,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onderneming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adres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...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ingeschreven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Handelsregister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Kamer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Koo- phandel onder nummer ... («Ontvangende Partij»).</w:t>
      </w:r>
    </w:p>
    <w:p>
      <w:pPr>
        <w:pStyle w:val="BodyText"/>
        <w:spacing w:before="14"/>
      </w:pPr>
    </w:p>
    <w:p>
      <w:pPr>
        <w:pStyle w:val="BodyText"/>
        <w:spacing w:line="501" w:lineRule="auto"/>
        <w:ind w:left="119" w:right="3224"/>
      </w:pPr>
      <w:r>
        <w:rPr>
          <w:color w:val="231F20"/>
        </w:rPr>
        <w:t>Verstrekkende</w:t>
      </w:r>
      <w:r>
        <w:rPr>
          <w:color w:val="231F20"/>
          <w:spacing w:val="-13"/>
        </w:rPr>
        <w:t> </w:t>
      </w:r>
      <w:r>
        <w:rPr>
          <w:color w:val="231F20"/>
        </w:rPr>
        <w:t>Partij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Ontvangende</w:t>
      </w:r>
      <w:r>
        <w:rPr>
          <w:color w:val="231F20"/>
          <w:spacing w:val="-13"/>
        </w:rPr>
        <w:t> </w:t>
      </w:r>
      <w:r>
        <w:rPr>
          <w:color w:val="231F20"/>
        </w:rPr>
        <w:t>Partij</w:t>
      </w:r>
      <w:r>
        <w:rPr>
          <w:color w:val="231F20"/>
          <w:spacing w:val="-13"/>
        </w:rPr>
        <w:t> </w:t>
      </w:r>
      <w:r>
        <w:rPr>
          <w:color w:val="231F20"/>
        </w:rPr>
        <w:t>hierna</w:t>
      </w:r>
      <w:r>
        <w:rPr>
          <w:color w:val="231F20"/>
          <w:spacing w:val="-13"/>
        </w:rPr>
        <w:t> </w:t>
      </w:r>
      <w:r>
        <w:rPr>
          <w:color w:val="231F20"/>
        </w:rPr>
        <w:t>gezamenlijk</w:t>
      </w:r>
      <w:r>
        <w:rPr>
          <w:color w:val="231F20"/>
          <w:spacing w:val="-13"/>
        </w:rPr>
        <w:t> </w:t>
      </w:r>
      <w:r>
        <w:rPr>
          <w:color w:val="231F20"/>
        </w:rPr>
        <w:t>«Partijen». IN AANMERKING NEMENDE DAT: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9" w:lineRule="auto" w:before="0" w:after="0"/>
        <w:ind w:left="119" w:right="131" w:firstLine="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Verstrekkende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Partij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Ontvangende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Partij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wenst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verstrekken,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welke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informatie door de Verstrekkende Partij als vertrouwelijk wordt beschouwd;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Verstrekkende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Partij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Ontvangende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Partij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wenst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verstrekken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(het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«Doel»);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7"/>
          <w:sz w:val="24"/>
        </w:rPr>
        <w:t>en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9" w:lineRule="auto" w:before="12" w:after="0"/>
        <w:ind w:left="119" w:right="370" w:firstLine="0"/>
        <w:jc w:val="left"/>
        <w:rPr>
          <w:sz w:val="24"/>
        </w:rPr>
      </w:pPr>
      <w:r>
        <w:rPr>
          <w:color w:val="231F20"/>
          <w:sz w:val="24"/>
        </w:rPr>
        <w:t>Partijen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voorwaarden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wensen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neer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leggen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waaronder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Verstrekkende Partij de informatie verstrekt.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  <w:spacing w:val="-8"/>
        </w:rPr>
        <w:t>VERKLAREN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TE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ZIJN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OVEREENGEKOMEN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ALS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VOLGT: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Informatie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In</w:t>
      </w:r>
      <w:r>
        <w:rPr>
          <w:color w:val="231F20"/>
          <w:spacing w:val="-15"/>
        </w:rPr>
        <w:t> </w:t>
      </w:r>
      <w:r>
        <w:rPr>
          <w:color w:val="231F20"/>
        </w:rPr>
        <w:t>deze</w:t>
      </w:r>
      <w:r>
        <w:rPr>
          <w:color w:val="231F20"/>
          <w:spacing w:val="-14"/>
        </w:rPr>
        <w:t> </w:t>
      </w:r>
      <w:r>
        <w:rPr>
          <w:color w:val="231F20"/>
        </w:rPr>
        <w:t>overeenkomst</w:t>
      </w:r>
      <w:r>
        <w:rPr>
          <w:color w:val="231F20"/>
          <w:spacing w:val="-15"/>
        </w:rPr>
        <w:t> </w:t>
      </w:r>
      <w:r>
        <w:rPr>
          <w:color w:val="231F20"/>
        </w:rPr>
        <w:t>geldt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volgende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definitie: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«Informatie»</w:t>
      </w:r>
      <w:r>
        <w:rPr>
          <w:color w:val="231F20"/>
          <w:spacing w:val="-6"/>
        </w:rPr>
        <w:t> </w:t>
      </w:r>
      <w:r>
        <w:rPr>
          <w:color w:val="231F20"/>
        </w:rPr>
        <w:t>betekent</w:t>
      </w:r>
      <w:r>
        <w:rPr>
          <w:color w:val="231F20"/>
          <w:spacing w:val="-6"/>
        </w:rPr>
        <w:t> </w:t>
      </w:r>
      <w:r>
        <w:rPr>
          <w:color w:val="231F20"/>
        </w:rPr>
        <w:t>alle</w:t>
      </w:r>
      <w:r>
        <w:rPr>
          <w:color w:val="231F20"/>
          <w:spacing w:val="-6"/>
        </w:rPr>
        <w:t> </w:t>
      </w:r>
      <w:r>
        <w:rPr>
          <w:color w:val="231F20"/>
        </w:rPr>
        <w:t>informatie</w:t>
      </w:r>
      <w:r>
        <w:rPr>
          <w:color w:val="231F20"/>
          <w:spacing w:val="-6"/>
        </w:rPr>
        <w:t> </w:t>
      </w:r>
      <w:r>
        <w:rPr>
          <w:color w:val="231F20"/>
        </w:rPr>
        <w:t>met</w:t>
      </w:r>
      <w:r>
        <w:rPr>
          <w:color w:val="231F20"/>
          <w:spacing w:val="-6"/>
        </w:rPr>
        <w:t> </w:t>
      </w:r>
      <w:r>
        <w:rPr>
          <w:color w:val="231F20"/>
        </w:rPr>
        <w:t>betrekking</w:t>
      </w:r>
      <w:r>
        <w:rPr>
          <w:color w:val="231F20"/>
          <w:spacing w:val="-6"/>
        </w:rPr>
        <w:t> </w:t>
      </w:r>
      <w:r>
        <w:rPr>
          <w:color w:val="231F20"/>
        </w:rPr>
        <w:t>tot</w:t>
      </w:r>
      <w:r>
        <w:rPr>
          <w:color w:val="231F20"/>
          <w:spacing w:val="-6"/>
        </w:rPr>
        <w:t> </w:t>
      </w:r>
      <w:r>
        <w:rPr>
          <w:color w:val="231F20"/>
        </w:rPr>
        <w:t>...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overige</w:t>
      </w:r>
      <w:r>
        <w:rPr>
          <w:color w:val="231F20"/>
          <w:spacing w:val="-6"/>
        </w:rPr>
        <w:t> </w:t>
      </w:r>
      <w:r>
        <w:rPr>
          <w:color w:val="231F20"/>
        </w:rPr>
        <w:t>informatie</w:t>
      </w:r>
      <w:r>
        <w:rPr>
          <w:color w:val="231F20"/>
          <w:spacing w:val="-6"/>
        </w:rPr>
        <w:t> </w:t>
      </w:r>
      <w:r>
        <w:rPr>
          <w:color w:val="231F20"/>
        </w:rPr>
        <w:t>met</w:t>
      </w:r>
      <w:r>
        <w:rPr>
          <w:color w:val="231F20"/>
          <w:spacing w:val="-6"/>
        </w:rPr>
        <w:t> </w:t>
      </w:r>
      <w:r>
        <w:rPr>
          <w:color w:val="231F20"/>
        </w:rPr>
        <w:t>betrekking</w:t>
      </w:r>
      <w:r>
        <w:rPr>
          <w:color w:val="231F20"/>
          <w:spacing w:val="-6"/>
        </w:rPr>
        <w:t> </w:t>
      </w:r>
      <w:r>
        <w:rPr>
          <w:color w:val="231F20"/>
        </w:rPr>
        <w:t>hiertoe</w:t>
      </w:r>
      <w:r>
        <w:rPr>
          <w:color w:val="231F20"/>
          <w:spacing w:val="-6"/>
        </w:rPr>
        <w:t> </w:t>
      </w:r>
      <w:r>
        <w:rPr>
          <w:color w:val="231F20"/>
        </w:rPr>
        <w:t>die geheim is in die zin dat zij, in haar geheel dan wel in de juiste samenstelling en ordening van haar bestand- delen, niet algemeen bekend is bij of gemakkelijk toegankelijk is voor personen binnen de kringen die zich gewoonlijk bezighouden met de desbetreffende soort informatie.</w:t>
      </w:r>
    </w:p>
    <w:p>
      <w:pPr>
        <w:pStyle w:val="BodyText"/>
        <w:spacing w:before="16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2</w:t>
      </w:r>
      <w:r>
        <w:rPr>
          <w:color w:val="231F20"/>
          <w:spacing w:val="-10"/>
        </w:rPr>
        <w:t> </w:t>
      </w:r>
      <w:r>
        <w:rPr>
          <w:color w:val="231F20"/>
        </w:rPr>
        <w:t>-</w:t>
      </w:r>
      <w:r>
        <w:rPr>
          <w:color w:val="231F20"/>
          <w:spacing w:val="-9"/>
        </w:rPr>
        <w:t> </w:t>
      </w:r>
      <w:r>
        <w:rPr>
          <w:color w:val="231F20"/>
        </w:rPr>
        <w:t>Rechten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verplichtingen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9" w:lineRule="auto" w:before="0" w:after="0"/>
        <w:ind w:left="119" w:right="107" w:firstLine="0"/>
        <w:jc w:val="left"/>
        <w:rPr>
          <w:sz w:val="24"/>
        </w:rPr>
      </w:pPr>
      <w:r>
        <w:rPr>
          <w:color w:val="231F20"/>
          <w:sz w:val="24"/>
        </w:rPr>
        <w:t>Met inachtneming van lid 2 en 3 van dit artikel, verbindt Ontvangende Partij zich hierbij om de In- formatie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strikt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geheim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houden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zonder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voorafgaande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schriftelijke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toestemming van Verstrekkende Partij te openbaren of gebruiken.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3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verplichtingen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lid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1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dit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artikel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gelden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indien: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9" w:lineRule="auto" w:before="12" w:after="0"/>
        <w:ind w:left="119" w:right="505" w:firstLine="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ontvangen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Verstrekkende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Partij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al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bezit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Ontvangende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Partij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het tijdstip van verstrekking en zij de Informatie op een rechtmatige manier heeft verkregen;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9" w:lineRule="auto" w:before="2" w:after="0"/>
        <w:ind w:left="119" w:right="182" w:firstLine="0"/>
        <w:jc w:val="left"/>
        <w:rPr>
          <w:sz w:val="24"/>
        </w:rPr>
      </w:pPr>
      <w:r>
        <w:rPr>
          <w:color w:val="231F20"/>
          <w:sz w:val="24"/>
        </w:rPr>
        <w:t>de Informatie ontvangen van Verstrekkende Partij ook verstrekt is aan Ontvangende Partij door een derde die de Informatie op een rechtmatige manier heeft verkregen, geen inbreuk maakt op een geheimhou- dingsovereenkomst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verplichting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tot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geheimhouding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Informatie,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inbreuk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maakt op een contractuele of andere verplichting tot beperking van het gebruik van de Informatie;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9" w:lineRule="auto" w:before="4" w:after="0"/>
        <w:ind w:left="119" w:right="437" w:firstLine="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wordt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gebruikt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geopenbaard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bescherming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rechtmatig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belang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er- kend bij of krachtens wet- of regelgeving;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Ontvangende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Partij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verkregen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onafhankelijke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ontdekking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schepping;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9" w:lineRule="auto" w:before="12" w:after="0"/>
        <w:ind w:left="119" w:right="132" w:firstLine="0"/>
        <w:jc w:val="left"/>
        <w:rPr>
          <w:sz w:val="24"/>
        </w:rPr>
      </w:pPr>
      <w:r>
        <w:rPr>
          <w:color w:val="231F20"/>
          <w:sz w:val="24"/>
        </w:rPr>
        <w:t>de informatie wordt verstrekt aan een werknemer of een professionele adviseur van de Ontvangende Partij,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onder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voorwaarde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Ontvangende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Partij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gelijkwaardige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geheimhoudingsverplichting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ople- gt aan deze betreffende personen/ondernemingen; of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3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het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vereist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bij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krachtens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wet-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regelgeving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bevoegde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instantie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wordt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bevolen.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9" w:lineRule="auto" w:before="12" w:after="0"/>
        <w:ind w:left="119" w:right="300" w:firstLine="0"/>
        <w:jc w:val="left"/>
        <w:rPr>
          <w:sz w:val="24"/>
        </w:rPr>
      </w:pPr>
      <w:r>
        <w:rPr>
          <w:color w:val="231F20"/>
          <w:sz w:val="24"/>
        </w:rPr>
        <w:t>Ontvangende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Partij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draagt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ervoor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zorg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veilige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plaats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wordt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bewaard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dat de Informatie beschermd is tegen diefstal, verlies, schade en/of ongeautoriseerde toegang.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Ontvangende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Partij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gebruiken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ander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doeleinde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2"/>
          <w:sz w:val="24"/>
        </w:rPr>
        <w:t>Doel.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Indien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delen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openbaar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openbaar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gemaakt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worden,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heft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5"/>
          <w:sz w:val="24"/>
        </w:rPr>
        <w:t>ge-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6"/>
          <w:pgSz w:w="11910" w:h="16840"/>
          <w:pgMar w:header="0" w:footer="495" w:top="560" w:bottom="680" w:left="600" w:right="640"/>
          <w:pgNumType w:start="2"/>
        </w:sectPr>
      </w:pPr>
    </w:p>
    <w:p>
      <w:pPr>
        <w:pStyle w:val="BodyText"/>
        <w:spacing w:before="92"/>
        <w:ind w:left="119"/>
      </w:pPr>
      <w:r>
        <w:rPr>
          <w:color w:val="231F20"/>
        </w:rPr>
        <w:t>heimhoudingsverplichtingen</w:t>
      </w:r>
      <w:r>
        <w:rPr>
          <w:color w:val="231F20"/>
          <w:spacing w:val="-8"/>
        </w:rPr>
        <w:t> </w:t>
      </w:r>
      <w:r>
        <w:rPr>
          <w:color w:val="231F20"/>
        </w:rPr>
        <w:t>op</w:t>
      </w:r>
      <w:r>
        <w:rPr>
          <w:color w:val="231F20"/>
          <w:spacing w:val="-8"/>
        </w:rPr>
        <w:t> </w:t>
      </w:r>
      <w:r>
        <w:rPr>
          <w:color w:val="231F20"/>
        </w:rPr>
        <w:t>ten</w:t>
      </w:r>
      <w:r>
        <w:rPr>
          <w:color w:val="231F20"/>
          <w:spacing w:val="-8"/>
        </w:rPr>
        <w:t> </w:t>
      </w:r>
      <w:r>
        <w:rPr>
          <w:color w:val="231F20"/>
        </w:rPr>
        <w:t>aanzien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het</w:t>
      </w:r>
      <w:r>
        <w:rPr>
          <w:color w:val="231F20"/>
          <w:spacing w:val="-8"/>
        </w:rPr>
        <w:t> </w:t>
      </w:r>
      <w:r>
        <w:rPr>
          <w:color w:val="231F20"/>
        </w:rPr>
        <w:t>geheel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deze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Informatie.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9" w:lineRule="auto" w:before="12" w:after="0"/>
        <w:ind w:left="119" w:right="349" w:firstLine="0"/>
        <w:jc w:val="left"/>
        <w:rPr>
          <w:sz w:val="24"/>
        </w:rPr>
      </w:pPr>
      <w:r>
        <w:rPr>
          <w:color w:val="231F20"/>
          <w:sz w:val="24"/>
        </w:rPr>
        <w:t>Partijen zullen het bestaan van deze overeenkomst, de inhoud daarvan en de gesprekken die plaatsvinden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tussen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Partijen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vertrouwelijk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behandelen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noch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geheel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noch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gedeeltelijk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bekend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maken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aan </w:t>
      </w:r>
      <w:r>
        <w:rPr>
          <w:color w:val="231F20"/>
          <w:spacing w:val="-2"/>
          <w:sz w:val="24"/>
        </w:rPr>
        <w:t>derden.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3"/>
        </w:rPr>
        <w:t> </w:t>
      </w:r>
      <w:r>
        <w:rPr>
          <w:color w:val="231F20"/>
        </w:rPr>
        <w:t>3</w:t>
      </w:r>
      <w:r>
        <w:rPr>
          <w:color w:val="231F20"/>
          <w:spacing w:val="-3"/>
        </w:rPr>
        <w:t> </w:t>
      </w:r>
      <w:r>
        <w:rPr>
          <w:color w:val="231F20"/>
        </w:rPr>
        <w:t>-</w:t>
      </w:r>
      <w:r>
        <w:rPr>
          <w:color w:val="231F20"/>
          <w:spacing w:val="-2"/>
        </w:rPr>
        <w:t> </w:t>
      </w:r>
      <w:r>
        <w:rPr>
          <w:color w:val="231F20"/>
        </w:rPr>
        <w:t>Duur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beëindiging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Deze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treedt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werking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dag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iedere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Partij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ondertekend.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9" w:lineRule="auto" w:before="12" w:after="0"/>
        <w:ind w:left="119" w:right="201" w:firstLine="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verplichting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Ontvangende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Partij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tot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strikte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geheimhouding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blijft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onverkort gelden na het eindigen van gesprekken/onderhandelingen of enige andere vorm van communicatie tussen Verstrekkende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Partij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Ontvangende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Partij,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eindigen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welke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reden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dan </w:t>
      </w:r>
      <w:r>
        <w:rPr>
          <w:color w:val="231F20"/>
          <w:spacing w:val="-4"/>
          <w:sz w:val="24"/>
        </w:rPr>
        <w:t>ook.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9" w:lineRule="auto" w:before="4" w:after="0"/>
        <w:ind w:left="119" w:right="265" w:firstLine="0"/>
        <w:jc w:val="left"/>
        <w:rPr>
          <w:sz w:val="24"/>
        </w:rPr>
      </w:pPr>
      <w:r>
        <w:rPr>
          <w:color w:val="231F20"/>
          <w:sz w:val="24"/>
        </w:rPr>
        <w:t>Na het eindigen van gesprekken/onderhandelingen of enige andere vorm van communicatie tussen Verstrekkende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Partij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Ontvangende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Partij,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eindigen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welke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reden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dan ook,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Ontvangende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Partij,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behoudens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wettelijke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beperkingen,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eerste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verzoek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Verstrekkende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Partij </w:t>
      </w:r>
      <w:r>
        <w:rPr>
          <w:color w:val="231F20"/>
          <w:spacing w:val="-2"/>
          <w:sz w:val="24"/>
        </w:rPr>
        <w:t>onmiddellijk:</w:t>
      </w: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40" w:lineRule="auto" w:before="4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alle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documenten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bevatten,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zonder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kopieën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houden,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terugsturen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vernietigen;</w:t>
      </w: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49" w:lineRule="auto" w:before="12" w:after="0"/>
        <w:ind w:left="119" w:right="179" w:firstLine="0"/>
        <w:jc w:val="left"/>
        <w:rPr>
          <w:sz w:val="24"/>
        </w:rPr>
      </w:pPr>
      <w:r>
        <w:rPr>
          <w:color w:val="231F20"/>
          <w:sz w:val="24"/>
        </w:rPr>
        <w:t>alle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documenten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opgesteld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basis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vernietigen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zonder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kopieën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houden; </w:t>
      </w:r>
      <w:r>
        <w:rPr>
          <w:color w:val="231F20"/>
          <w:spacing w:val="-6"/>
          <w:sz w:val="24"/>
        </w:rPr>
        <w:t>en</w:t>
      </w: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49" w:lineRule="auto" w:before="2" w:after="0"/>
        <w:ind w:left="119" w:right="412" w:firstLine="0"/>
        <w:jc w:val="left"/>
        <w:rPr>
          <w:sz w:val="24"/>
        </w:rPr>
      </w:pPr>
      <w:r>
        <w:rPr>
          <w:color w:val="231F20"/>
          <w:sz w:val="24"/>
        </w:rPr>
        <w:t>alle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elektronisch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opgeslagen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desbetreffende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gegevensdrager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verwijderen,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voor zover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verwijdering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gegevensdrager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mogelijk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is,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gegevensdrager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vernietigen.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9" w:lineRule="auto" w:before="2" w:after="0"/>
        <w:ind w:left="119" w:right="744" w:firstLine="0"/>
        <w:jc w:val="left"/>
        <w:rPr>
          <w:sz w:val="24"/>
        </w:rPr>
      </w:pPr>
      <w:r>
        <w:rPr>
          <w:color w:val="231F20"/>
          <w:sz w:val="24"/>
        </w:rPr>
        <w:t>Zodra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Ontvangende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Partij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heeft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voldaan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verplichtingen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lid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3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dit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artikel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Ont- vangende Partij dit direct bevestigen per e-mail aan Verstrekkende Partij.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4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Eigendom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Informatie</w:t>
      </w:r>
      <w:r>
        <w:rPr>
          <w:color w:val="231F20"/>
          <w:spacing w:val="-12"/>
        </w:rPr>
        <w:t> </w:t>
      </w:r>
      <w:r>
        <w:rPr>
          <w:color w:val="231F20"/>
        </w:rPr>
        <w:t>die</w:t>
      </w:r>
      <w:r>
        <w:rPr>
          <w:color w:val="231F20"/>
          <w:spacing w:val="-12"/>
        </w:rPr>
        <w:t> </w:t>
      </w:r>
      <w:r>
        <w:rPr>
          <w:color w:val="231F20"/>
        </w:rPr>
        <w:t>op</w:t>
      </w:r>
      <w:r>
        <w:rPr>
          <w:color w:val="231F20"/>
          <w:spacing w:val="-12"/>
        </w:rPr>
        <w:t> </w:t>
      </w:r>
      <w:r>
        <w:rPr>
          <w:color w:val="231F20"/>
        </w:rPr>
        <w:t>basis</w:t>
      </w:r>
      <w:r>
        <w:rPr>
          <w:color w:val="231F20"/>
          <w:spacing w:val="-12"/>
        </w:rPr>
        <w:t> </w:t>
      </w:r>
      <w:r>
        <w:rPr>
          <w:color w:val="231F20"/>
        </w:rPr>
        <w:t>van</w:t>
      </w:r>
      <w:r>
        <w:rPr>
          <w:color w:val="231F20"/>
          <w:spacing w:val="-12"/>
        </w:rPr>
        <w:t> </w:t>
      </w:r>
      <w:r>
        <w:rPr>
          <w:color w:val="231F20"/>
        </w:rPr>
        <w:t>deze</w:t>
      </w:r>
      <w:r>
        <w:rPr>
          <w:color w:val="231F20"/>
          <w:spacing w:val="-12"/>
        </w:rPr>
        <w:t> </w:t>
      </w:r>
      <w:r>
        <w:rPr>
          <w:color w:val="231F20"/>
        </w:rPr>
        <w:t>overeenkomst</w:t>
      </w:r>
      <w:r>
        <w:rPr>
          <w:color w:val="231F20"/>
          <w:spacing w:val="-12"/>
        </w:rPr>
        <w:t> </w:t>
      </w:r>
      <w:r>
        <w:rPr>
          <w:color w:val="231F20"/>
        </w:rPr>
        <w:t>wordt</w:t>
      </w:r>
      <w:r>
        <w:rPr>
          <w:color w:val="231F20"/>
          <w:spacing w:val="-12"/>
        </w:rPr>
        <w:t> </w:t>
      </w:r>
      <w:r>
        <w:rPr>
          <w:color w:val="231F20"/>
        </w:rPr>
        <w:t>verkregen,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blijft</w:t>
      </w:r>
      <w:r>
        <w:rPr>
          <w:color w:val="231F20"/>
          <w:spacing w:val="-12"/>
        </w:rPr>
        <w:t> </w:t>
      </w:r>
      <w:r>
        <w:rPr>
          <w:color w:val="231F20"/>
        </w:rPr>
        <w:t>eigendom</w:t>
      </w:r>
      <w:r>
        <w:rPr>
          <w:color w:val="231F20"/>
          <w:spacing w:val="-12"/>
        </w:rPr>
        <w:t> </w:t>
      </w:r>
      <w:r>
        <w:rPr>
          <w:color w:val="231F20"/>
        </w:rPr>
        <w:t>van</w:t>
      </w:r>
      <w:r>
        <w:rPr>
          <w:color w:val="231F20"/>
          <w:spacing w:val="-12"/>
        </w:rPr>
        <w:t> </w:t>
      </w:r>
      <w:r>
        <w:rPr>
          <w:color w:val="231F20"/>
        </w:rPr>
        <w:t>Verstrekkende Partij. Ontvangende Partij kan aan geen enkele bepaling uit deze overeenkomst enig recht van eigendom, bevoegdheid tot gebruik of enig ander</w:t>
      </w:r>
    </w:p>
    <w:p>
      <w:pPr>
        <w:pStyle w:val="BodyText"/>
        <w:spacing w:before="15"/>
      </w:pPr>
    </w:p>
    <w:p>
      <w:pPr>
        <w:pStyle w:val="BodyText"/>
        <w:spacing w:line="249" w:lineRule="auto"/>
        <w:ind w:left="119" w:firstLine="54"/>
      </w:pPr>
      <w:r>
        <w:rPr>
          <w:color w:val="231F20"/>
        </w:rPr>
        <w:t>recht</w:t>
      </w:r>
      <w:r>
        <w:rPr>
          <w:color w:val="231F20"/>
          <w:spacing w:val="-4"/>
        </w:rPr>
        <w:t> </w:t>
      </w:r>
      <w:r>
        <w:rPr>
          <w:color w:val="231F20"/>
        </w:rPr>
        <w:t>met</w:t>
      </w:r>
      <w:r>
        <w:rPr>
          <w:color w:val="231F20"/>
          <w:spacing w:val="-4"/>
        </w:rPr>
        <w:t> </w:t>
      </w:r>
      <w:r>
        <w:rPr>
          <w:color w:val="231F20"/>
        </w:rPr>
        <w:t>betrekking</w:t>
      </w:r>
      <w:r>
        <w:rPr>
          <w:color w:val="231F20"/>
          <w:spacing w:val="-4"/>
        </w:rPr>
        <w:t> </w:t>
      </w:r>
      <w:r>
        <w:rPr>
          <w:color w:val="231F20"/>
        </w:rPr>
        <w:t>tot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Informatie</w:t>
      </w:r>
      <w:r>
        <w:rPr>
          <w:color w:val="231F20"/>
          <w:spacing w:val="-4"/>
        </w:rPr>
        <w:t> </w:t>
      </w:r>
      <w:r>
        <w:rPr>
          <w:color w:val="231F20"/>
        </w:rPr>
        <w:t>ontlenen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geen</w:t>
      </w:r>
      <w:r>
        <w:rPr>
          <w:color w:val="231F20"/>
          <w:spacing w:val="-4"/>
        </w:rPr>
        <w:t> </w:t>
      </w:r>
      <w:r>
        <w:rPr>
          <w:color w:val="231F20"/>
        </w:rPr>
        <w:t>enkele</w:t>
      </w:r>
      <w:r>
        <w:rPr>
          <w:color w:val="231F20"/>
          <w:spacing w:val="-4"/>
        </w:rPr>
        <w:t> </w:t>
      </w:r>
      <w:r>
        <w:rPr>
          <w:color w:val="231F20"/>
        </w:rPr>
        <w:t>bepaling</w:t>
      </w:r>
      <w:r>
        <w:rPr>
          <w:color w:val="231F20"/>
          <w:spacing w:val="-4"/>
        </w:rPr>
        <w:t> </w:t>
      </w:r>
      <w:r>
        <w:rPr>
          <w:color w:val="231F20"/>
        </w:rPr>
        <w:t>uit</w:t>
      </w:r>
      <w:r>
        <w:rPr>
          <w:color w:val="231F20"/>
          <w:spacing w:val="-4"/>
        </w:rPr>
        <w:t> </w:t>
      </w:r>
      <w:r>
        <w:rPr>
          <w:color w:val="231F20"/>
        </w:rPr>
        <w:t>deze</w:t>
      </w:r>
      <w:r>
        <w:rPr>
          <w:color w:val="231F20"/>
          <w:spacing w:val="-4"/>
        </w:rPr>
        <w:t> </w:t>
      </w:r>
      <w:r>
        <w:rPr>
          <w:color w:val="231F20"/>
        </w:rPr>
        <w:t>overeenkomst</w:t>
      </w:r>
      <w:r>
        <w:rPr>
          <w:color w:val="231F20"/>
          <w:spacing w:val="-4"/>
        </w:rPr>
        <w:t> </w:t>
      </w:r>
      <w:r>
        <w:rPr>
          <w:color w:val="231F20"/>
        </w:rPr>
        <w:t>kan</w:t>
      </w:r>
      <w:r>
        <w:rPr>
          <w:color w:val="231F20"/>
          <w:spacing w:val="-4"/>
        </w:rPr>
        <w:t> </w:t>
      </w:r>
      <w:r>
        <w:rPr>
          <w:color w:val="231F20"/>
        </w:rPr>
        <w:t>als</w:t>
      </w:r>
      <w:r>
        <w:rPr>
          <w:color w:val="231F20"/>
          <w:spacing w:val="-4"/>
        </w:rPr>
        <w:t> </w:t>
      </w:r>
      <w:r>
        <w:rPr>
          <w:color w:val="231F20"/>
        </w:rPr>
        <w:t>zo- danig worden geïnterpreteerd.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5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Boete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Ontvangende Partij is een boete van € per overtreding verschuldigd aan Verstrekkende Partij indien Ont- vangende Partij en/of haar werknemers dan wel adviseurs zich niet houden aan een bepaling van deze ove- reenkomst.</w:t>
      </w:r>
      <w:r>
        <w:rPr>
          <w:color w:val="231F20"/>
          <w:spacing w:val="-5"/>
        </w:rPr>
        <w:t> </w:t>
      </w:r>
      <w:r>
        <w:rPr>
          <w:color w:val="231F20"/>
        </w:rPr>
        <w:t>Daarnaast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Ontvangende</w:t>
      </w:r>
      <w:r>
        <w:rPr>
          <w:color w:val="231F20"/>
          <w:spacing w:val="-5"/>
        </w:rPr>
        <w:t> </w:t>
      </w:r>
      <w:r>
        <w:rPr>
          <w:color w:val="231F20"/>
        </w:rPr>
        <w:t>Partij</w:t>
      </w:r>
      <w:r>
        <w:rPr>
          <w:color w:val="231F20"/>
          <w:spacing w:val="-5"/>
        </w:rPr>
        <w:t> </w:t>
      </w:r>
      <w:r>
        <w:rPr>
          <w:color w:val="231F20"/>
        </w:rPr>
        <w:t>een</w:t>
      </w:r>
      <w:r>
        <w:rPr>
          <w:color w:val="231F20"/>
          <w:spacing w:val="-5"/>
        </w:rPr>
        <w:t> </w:t>
      </w:r>
      <w:r>
        <w:rPr>
          <w:color w:val="231F20"/>
        </w:rPr>
        <w:t>boete</w:t>
      </w:r>
      <w:r>
        <w:rPr>
          <w:color w:val="231F20"/>
          <w:spacing w:val="-5"/>
        </w:rPr>
        <w:t> </w:t>
      </w:r>
      <w:r>
        <w:rPr>
          <w:color w:val="231F20"/>
        </w:rPr>
        <w:t>van</w:t>
      </w:r>
      <w:r>
        <w:rPr>
          <w:color w:val="231F20"/>
          <w:spacing w:val="-5"/>
        </w:rPr>
        <w:t> </w:t>
      </w:r>
      <w:r>
        <w:rPr>
          <w:color w:val="231F20"/>
        </w:rPr>
        <w:t>€</w:t>
      </w:r>
      <w:r>
        <w:rPr>
          <w:color w:val="231F20"/>
          <w:spacing w:val="-5"/>
        </w:rPr>
        <w:t> </w:t>
      </w:r>
      <w:r>
        <w:rPr>
          <w:color w:val="231F20"/>
        </w:rPr>
        <w:t>verschuldigd</w:t>
      </w:r>
      <w:r>
        <w:rPr>
          <w:color w:val="231F20"/>
          <w:spacing w:val="-5"/>
        </w:rPr>
        <w:t> </w:t>
      </w:r>
      <w:r>
        <w:rPr>
          <w:color w:val="231F20"/>
        </w:rPr>
        <w:t>voor</w:t>
      </w:r>
      <w:r>
        <w:rPr>
          <w:color w:val="231F20"/>
          <w:spacing w:val="-5"/>
        </w:rPr>
        <w:t> </w:t>
      </w:r>
      <w:r>
        <w:rPr>
          <w:color w:val="231F20"/>
        </w:rPr>
        <w:t>iedere</w:t>
      </w:r>
      <w:r>
        <w:rPr>
          <w:color w:val="231F20"/>
          <w:spacing w:val="-5"/>
        </w:rPr>
        <w:t> </w:t>
      </w:r>
      <w:r>
        <w:rPr>
          <w:color w:val="231F20"/>
        </w:rPr>
        <w:t>dag</w:t>
      </w:r>
      <w:r>
        <w:rPr>
          <w:color w:val="231F20"/>
          <w:spacing w:val="-5"/>
        </w:rPr>
        <w:t> </w:t>
      </w:r>
      <w:r>
        <w:rPr>
          <w:color w:val="231F20"/>
        </w:rPr>
        <w:t>dat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overtreding voortduurt, onverminderd de bevoegdheid van de Verstrekkende Partij tot vordering van nakoming en/of </w:t>
      </w:r>
      <w:r>
        <w:rPr>
          <w:color w:val="231F20"/>
          <w:spacing w:val="-2"/>
        </w:rPr>
        <w:t>schadevergoeding.</w:t>
      </w:r>
    </w:p>
    <w:p>
      <w:pPr>
        <w:pStyle w:val="BodyText"/>
        <w:spacing w:before="17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6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Overdracht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Ontvangende</w:t>
      </w:r>
      <w:r>
        <w:rPr>
          <w:color w:val="231F20"/>
          <w:spacing w:val="-13"/>
        </w:rPr>
        <w:t> </w:t>
      </w:r>
      <w:r>
        <w:rPr>
          <w:color w:val="231F20"/>
        </w:rPr>
        <w:t>Partij</w:t>
      </w:r>
      <w:r>
        <w:rPr>
          <w:color w:val="231F20"/>
          <w:spacing w:val="-13"/>
        </w:rPr>
        <w:t> </w:t>
      </w:r>
      <w:r>
        <w:rPr>
          <w:color w:val="231F20"/>
        </w:rPr>
        <w:t>is</w:t>
      </w:r>
      <w:r>
        <w:rPr>
          <w:color w:val="231F20"/>
          <w:spacing w:val="-13"/>
        </w:rPr>
        <w:t> </w:t>
      </w:r>
      <w:r>
        <w:rPr>
          <w:color w:val="231F20"/>
        </w:rPr>
        <w:t>slechts</w:t>
      </w:r>
      <w:r>
        <w:rPr>
          <w:color w:val="231F20"/>
          <w:spacing w:val="-13"/>
        </w:rPr>
        <w:t> </w:t>
      </w:r>
      <w:r>
        <w:rPr>
          <w:color w:val="231F20"/>
        </w:rPr>
        <w:t>met</w:t>
      </w:r>
      <w:r>
        <w:rPr>
          <w:color w:val="231F20"/>
          <w:spacing w:val="-13"/>
        </w:rPr>
        <w:t> </w:t>
      </w:r>
      <w:r>
        <w:rPr>
          <w:color w:val="231F20"/>
        </w:rPr>
        <w:t>voorafgaande,</w:t>
      </w:r>
      <w:r>
        <w:rPr>
          <w:color w:val="231F20"/>
          <w:spacing w:val="-13"/>
        </w:rPr>
        <w:t> </w:t>
      </w:r>
      <w:r>
        <w:rPr>
          <w:color w:val="231F20"/>
        </w:rPr>
        <w:t>schriftelijke</w:t>
      </w:r>
      <w:r>
        <w:rPr>
          <w:color w:val="231F20"/>
          <w:spacing w:val="-13"/>
        </w:rPr>
        <w:t> </w:t>
      </w:r>
      <w:r>
        <w:rPr>
          <w:color w:val="231F20"/>
        </w:rPr>
        <w:t>toestemming</w:t>
      </w:r>
      <w:r>
        <w:rPr>
          <w:color w:val="231F20"/>
          <w:spacing w:val="-13"/>
        </w:rPr>
        <w:t> </w:t>
      </w:r>
      <w:r>
        <w:rPr>
          <w:color w:val="231F20"/>
        </w:rPr>
        <w:t>van</w:t>
      </w:r>
      <w:r>
        <w:rPr>
          <w:color w:val="231F20"/>
          <w:spacing w:val="-13"/>
        </w:rPr>
        <w:t> </w:t>
      </w:r>
      <w:r>
        <w:rPr>
          <w:color w:val="231F20"/>
        </w:rPr>
        <w:t>Verstrekkende</w:t>
      </w:r>
      <w:r>
        <w:rPr>
          <w:color w:val="231F20"/>
          <w:spacing w:val="-13"/>
        </w:rPr>
        <w:t> </w:t>
      </w:r>
      <w:r>
        <w:rPr>
          <w:color w:val="231F20"/>
        </w:rPr>
        <w:t>Partij</w:t>
      </w:r>
      <w:r>
        <w:rPr>
          <w:color w:val="231F20"/>
          <w:spacing w:val="-13"/>
        </w:rPr>
        <w:t> </w:t>
      </w:r>
      <w:r>
        <w:rPr>
          <w:color w:val="231F20"/>
        </w:rPr>
        <w:t>gerech- tigd</w:t>
      </w:r>
      <w:r>
        <w:rPr>
          <w:color w:val="231F20"/>
          <w:spacing w:val="-2"/>
        </w:rPr>
        <w:t> </w:t>
      </w:r>
      <w:r>
        <w:rPr>
          <w:color w:val="231F20"/>
        </w:rPr>
        <w:t>om</w:t>
      </w:r>
      <w:r>
        <w:rPr>
          <w:color w:val="231F20"/>
          <w:spacing w:val="-2"/>
        </w:rPr>
        <w:t> </w:t>
      </w:r>
      <w:r>
        <w:rPr>
          <w:color w:val="231F20"/>
        </w:rPr>
        <w:t>zijn</w:t>
      </w:r>
      <w:r>
        <w:rPr>
          <w:color w:val="231F20"/>
          <w:spacing w:val="-2"/>
        </w:rPr>
        <w:t> </w:t>
      </w:r>
      <w:r>
        <w:rPr>
          <w:color w:val="231F20"/>
        </w:rPr>
        <w:t>rechten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verplichtingen</w:t>
      </w:r>
      <w:r>
        <w:rPr>
          <w:color w:val="231F20"/>
          <w:spacing w:val="-2"/>
        </w:rPr>
        <w:t> </w:t>
      </w:r>
      <w:r>
        <w:rPr>
          <w:color w:val="231F20"/>
        </w:rPr>
        <w:t>voortvloeiende</w:t>
      </w:r>
      <w:r>
        <w:rPr>
          <w:color w:val="231F20"/>
          <w:spacing w:val="-2"/>
        </w:rPr>
        <w:t> </w:t>
      </w:r>
      <w:r>
        <w:rPr>
          <w:color w:val="231F20"/>
        </w:rPr>
        <w:t>uit</w:t>
      </w:r>
      <w:r>
        <w:rPr>
          <w:color w:val="231F20"/>
          <w:spacing w:val="-2"/>
        </w:rPr>
        <w:t> </w:t>
      </w:r>
      <w:r>
        <w:rPr>
          <w:color w:val="231F20"/>
        </w:rPr>
        <w:t>deze</w:t>
      </w:r>
      <w:r>
        <w:rPr>
          <w:color w:val="231F20"/>
          <w:spacing w:val="-2"/>
        </w:rPr>
        <w:t> </w:t>
      </w:r>
      <w:r>
        <w:rPr>
          <w:color w:val="231F20"/>
        </w:rPr>
        <w:t>overeenkomst</w:t>
      </w:r>
      <w:r>
        <w:rPr>
          <w:color w:val="231F20"/>
          <w:spacing w:val="-2"/>
        </w:rPr>
        <w:t> </w:t>
      </w:r>
      <w:r>
        <w:rPr>
          <w:color w:val="231F20"/>
        </w:rPr>
        <w:t>over</w:t>
      </w:r>
      <w:r>
        <w:rPr>
          <w:color w:val="231F20"/>
          <w:spacing w:val="-2"/>
        </w:rPr>
        <w:t> </w:t>
      </w:r>
      <w:r>
        <w:rPr>
          <w:color w:val="231F20"/>
        </w:rPr>
        <w:t>te</w:t>
      </w:r>
      <w:r>
        <w:rPr>
          <w:color w:val="231F20"/>
          <w:spacing w:val="-2"/>
        </w:rPr>
        <w:t> </w:t>
      </w:r>
      <w:r>
        <w:rPr>
          <w:color w:val="231F20"/>
        </w:rPr>
        <w:t>dragen</w:t>
      </w:r>
      <w:r>
        <w:rPr>
          <w:color w:val="231F20"/>
          <w:spacing w:val="-2"/>
        </w:rPr>
        <w:t> </w:t>
      </w:r>
      <w:r>
        <w:rPr>
          <w:color w:val="231F20"/>
        </w:rPr>
        <w:t>aan</w:t>
      </w:r>
      <w:r>
        <w:rPr>
          <w:color w:val="231F20"/>
          <w:spacing w:val="-2"/>
        </w:rPr>
        <w:t> </w:t>
      </w:r>
      <w:r>
        <w:rPr>
          <w:color w:val="231F20"/>
        </w:rPr>
        <w:t>een</w:t>
      </w:r>
      <w:r>
        <w:rPr>
          <w:color w:val="231F20"/>
          <w:spacing w:val="-2"/>
        </w:rPr>
        <w:t> </w:t>
      </w:r>
      <w:r>
        <w:rPr>
          <w:color w:val="231F20"/>
        </w:rPr>
        <w:t>derde.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7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Ongeldigheid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Indien</w:t>
      </w:r>
      <w:r>
        <w:rPr>
          <w:color w:val="231F20"/>
          <w:spacing w:val="-6"/>
        </w:rPr>
        <w:t> </w:t>
      </w:r>
      <w:r>
        <w:rPr>
          <w:color w:val="231F20"/>
        </w:rPr>
        <w:t>een</w:t>
      </w:r>
      <w:r>
        <w:rPr>
          <w:color w:val="231F20"/>
          <w:spacing w:val="-6"/>
        </w:rPr>
        <w:t> </w:t>
      </w:r>
      <w:r>
        <w:rPr>
          <w:color w:val="231F20"/>
        </w:rPr>
        <w:t>bepaling</w:t>
      </w:r>
      <w:r>
        <w:rPr>
          <w:color w:val="231F20"/>
          <w:spacing w:val="-6"/>
        </w:rPr>
        <w:t> </w:t>
      </w:r>
      <w:r>
        <w:rPr>
          <w:color w:val="231F20"/>
        </w:rPr>
        <w:t>van</w:t>
      </w:r>
      <w:r>
        <w:rPr>
          <w:color w:val="231F20"/>
          <w:spacing w:val="-6"/>
        </w:rPr>
        <w:t> </w:t>
      </w:r>
      <w:r>
        <w:rPr>
          <w:color w:val="231F20"/>
        </w:rPr>
        <w:t>deze</w:t>
      </w:r>
      <w:r>
        <w:rPr>
          <w:color w:val="231F20"/>
          <w:spacing w:val="-6"/>
        </w:rPr>
        <w:t> </w:t>
      </w:r>
      <w:r>
        <w:rPr>
          <w:color w:val="231F20"/>
        </w:rPr>
        <w:t>overeenkomst</w:t>
      </w:r>
      <w:r>
        <w:rPr>
          <w:color w:val="231F20"/>
          <w:spacing w:val="-6"/>
        </w:rPr>
        <w:t> </w:t>
      </w:r>
      <w:r>
        <w:rPr>
          <w:color w:val="231F20"/>
        </w:rPr>
        <w:t>nietig</w:t>
      </w:r>
      <w:r>
        <w:rPr>
          <w:color w:val="231F20"/>
          <w:spacing w:val="-6"/>
        </w:rPr>
        <w:t> </w:t>
      </w:r>
      <w:r>
        <w:rPr>
          <w:color w:val="231F20"/>
        </w:rPr>
        <w:t>dan</w:t>
      </w:r>
      <w:r>
        <w:rPr>
          <w:color w:val="231F20"/>
          <w:spacing w:val="-6"/>
        </w:rPr>
        <w:t> </w:t>
      </w:r>
      <w:r>
        <w:rPr>
          <w:color w:val="231F20"/>
        </w:rPr>
        <w:t>wel</w:t>
      </w:r>
      <w:r>
        <w:rPr>
          <w:color w:val="231F20"/>
          <w:spacing w:val="-6"/>
        </w:rPr>
        <w:t> </w:t>
      </w:r>
      <w:r>
        <w:rPr>
          <w:color w:val="231F20"/>
        </w:rPr>
        <w:t>onverbindend</w:t>
      </w:r>
      <w:r>
        <w:rPr>
          <w:color w:val="231F20"/>
          <w:spacing w:val="-6"/>
        </w:rPr>
        <w:t> </w:t>
      </w:r>
      <w:r>
        <w:rPr>
          <w:color w:val="231F20"/>
        </w:rPr>
        <w:t>mocht</w:t>
      </w:r>
      <w:r>
        <w:rPr>
          <w:color w:val="231F20"/>
          <w:spacing w:val="-6"/>
        </w:rPr>
        <w:t> </w:t>
      </w:r>
      <w:r>
        <w:rPr>
          <w:color w:val="231F20"/>
        </w:rPr>
        <w:t>blijken</w:t>
      </w:r>
      <w:r>
        <w:rPr>
          <w:color w:val="231F20"/>
          <w:spacing w:val="-6"/>
        </w:rPr>
        <w:t> </w:t>
      </w:r>
      <w:r>
        <w:rPr>
          <w:color w:val="231F20"/>
        </w:rPr>
        <w:t>te</w:t>
      </w:r>
      <w:r>
        <w:rPr>
          <w:color w:val="231F20"/>
          <w:spacing w:val="-6"/>
        </w:rPr>
        <w:t> </w:t>
      </w:r>
      <w:r>
        <w:rPr>
          <w:color w:val="231F20"/>
        </w:rPr>
        <w:t>zijn,</w:t>
      </w:r>
      <w:r>
        <w:rPr>
          <w:color w:val="231F20"/>
          <w:spacing w:val="-6"/>
        </w:rPr>
        <w:t> </w:t>
      </w:r>
      <w:r>
        <w:rPr>
          <w:color w:val="231F20"/>
        </w:rPr>
        <w:t>blijven</w:t>
      </w:r>
      <w:r>
        <w:rPr>
          <w:color w:val="231F20"/>
          <w:spacing w:val="-6"/>
        </w:rPr>
        <w:t> </w:t>
      </w:r>
      <w:r>
        <w:rPr>
          <w:color w:val="231F20"/>
        </w:rPr>
        <w:t>Par- tijen</w:t>
      </w:r>
      <w:r>
        <w:rPr>
          <w:color w:val="231F20"/>
          <w:spacing w:val="-8"/>
        </w:rPr>
        <w:t> </w:t>
      </w:r>
      <w:r>
        <w:rPr>
          <w:color w:val="231F20"/>
        </w:rPr>
        <w:t>gebonden</w:t>
      </w:r>
      <w:r>
        <w:rPr>
          <w:color w:val="231F20"/>
          <w:spacing w:val="-8"/>
        </w:rPr>
        <w:t> </w:t>
      </w:r>
      <w:r>
        <w:rPr>
          <w:color w:val="231F20"/>
        </w:rPr>
        <w:t>aan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overige</w:t>
      </w:r>
      <w:r>
        <w:rPr>
          <w:color w:val="231F20"/>
          <w:spacing w:val="-8"/>
        </w:rPr>
        <w:t> </w:t>
      </w:r>
      <w:r>
        <w:rPr>
          <w:color w:val="231F20"/>
        </w:rPr>
        <w:t>bepalingen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deze</w:t>
      </w:r>
      <w:r>
        <w:rPr>
          <w:color w:val="231F20"/>
          <w:spacing w:val="-8"/>
        </w:rPr>
        <w:t> </w:t>
      </w:r>
      <w:r>
        <w:rPr>
          <w:color w:val="231F20"/>
        </w:rPr>
        <w:t>overeenkomst.</w:t>
      </w:r>
      <w:r>
        <w:rPr>
          <w:color w:val="231F20"/>
          <w:spacing w:val="-8"/>
        </w:rPr>
        <w:t> </w:t>
      </w:r>
      <w:r>
        <w:rPr>
          <w:color w:val="231F20"/>
        </w:rPr>
        <w:t>Partijen</w:t>
      </w:r>
      <w:r>
        <w:rPr>
          <w:color w:val="231F20"/>
          <w:spacing w:val="-8"/>
        </w:rPr>
        <w:t> </w:t>
      </w:r>
      <w:r>
        <w:rPr>
          <w:color w:val="231F20"/>
        </w:rPr>
        <w:t>zullen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nietige</w:t>
      </w:r>
      <w:r>
        <w:rPr>
          <w:color w:val="231F20"/>
          <w:spacing w:val="-8"/>
        </w:rPr>
        <w:t> </w:t>
      </w:r>
      <w:r>
        <w:rPr>
          <w:color w:val="231F20"/>
        </w:rPr>
        <w:t>dan</w:t>
      </w:r>
      <w:r>
        <w:rPr>
          <w:color w:val="231F20"/>
          <w:spacing w:val="-8"/>
        </w:rPr>
        <w:t> </w:t>
      </w:r>
      <w:r>
        <w:rPr>
          <w:color w:val="231F20"/>
        </w:rPr>
        <w:t>wel</w:t>
      </w:r>
      <w:r>
        <w:rPr>
          <w:color w:val="231F20"/>
          <w:spacing w:val="-8"/>
        </w:rPr>
        <w:t> </w:t>
      </w:r>
      <w:r>
        <w:rPr>
          <w:color w:val="231F20"/>
        </w:rPr>
        <w:t>onver- bindende bepaling(en) vervangen door een bepaling die wel verbindend is en waarvan de strekking zoveel mogelijk</w:t>
      </w:r>
      <w:r>
        <w:rPr>
          <w:color w:val="231F20"/>
          <w:spacing w:val="-8"/>
        </w:rPr>
        <w:t> </w:t>
      </w:r>
      <w:r>
        <w:rPr>
          <w:color w:val="231F20"/>
        </w:rPr>
        <w:t>dezelfde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als</w:t>
      </w:r>
      <w:r>
        <w:rPr>
          <w:color w:val="231F20"/>
          <w:spacing w:val="-8"/>
        </w:rPr>
        <w:t> </w:t>
      </w:r>
      <w:r>
        <w:rPr>
          <w:color w:val="231F20"/>
        </w:rPr>
        <w:t>die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te</w:t>
      </w:r>
      <w:r>
        <w:rPr>
          <w:color w:val="231F20"/>
          <w:spacing w:val="-8"/>
        </w:rPr>
        <w:t> </w:t>
      </w:r>
      <w:r>
        <w:rPr>
          <w:color w:val="231F20"/>
        </w:rPr>
        <w:t>vervangen</w:t>
      </w:r>
      <w:r>
        <w:rPr>
          <w:color w:val="231F20"/>
          <w:spacing w:val="-8"/>
        </w:rPr>
        <w:t> </w:t>
      </w:r>
      <w:r>
        <w:rPr>
          <w:color w:val="231F20"/>
        </w:rPr>
        <w:t>bepaling(en),</w:t>
      </w:r>
      <w:r>
        <w:rPr>
          <w:color w:val="231F20"/>
          <w:spacing w:val="-8"/>
        </w:rPr>
        <w:t> </w:t>
      </w:r>
      <w:r>
        <w:rPr>
          <w:color w:val="231F20"/>
        </w:rPr>
        <w:t>rekening</w:t>
      </w:r>
      <w:r>
        <w:rPr>
          <w:color w:val="231F20"/>
          <w:spacing w:val="-8"/>
        </w:rPr>
        <w:t> </w:t>
      </w:r>
      <w:r>
        <w:rPr>
          <w:color w:val="231F20"/>
        </w:rPr>
        <w:t>houdend</w:t>
      </w:r>
      <w:r>
        <w:rPr>
          <w:color w:val="231F20"/>
          <w:spacing w:val="-8"/>
        </w:rPr>
        <w:t> </w:t>
      </w:r>
      <w:r>
        <w:rPr>
          <w:color w:val="231F20"/>
        </w:rPr>
        <w:t>met</w:t>
      </w:r>
      <w:r>
        <w:rPr>
          <w:color w:val="231F20"/>
          <w:spacing w:val="-8"/>
        </w:rPr>
        <w:t> </w:t>
      </w:r>
      <w:r>
        <w:rPr>
          <w:color w:val="231F20"/>
        </w:rPr>
        <w:t>het</w:t>
      </w:r>
      <w:r>
        <w:rPr>
          <w:color w:val="231F20"/>
          <w:spacing w:val="-8"/>
        </w:rPr>
        <w:t> </w:t>
      </w:r>
      <w:r>
        <w:rPr>
          <w:color w:val="231F20"/>
        </w:rPr>
        <w:t>oogmerk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deze </w:t>
      </w:r>
      <w:r>
        <w:rPr>
          <w:color w:val="231F20"/>
          <w:spacing w:val="-2"/>
        </w:rPr>
        <w:t>overeenkomst.</w:t>
      </w:r>
    </w:p>
    <w:p>
      <w:pPr>
        <w:spacing w:after="0" w:line="249" w:lineRule="auto"/>
        <w:sectPr>
          <w:pgSz w:w="11910" w:h="16840"/>
          <w:pgMar w:header="0" w:footer="495" w:top="560" w:bottom="680" w:left="600" w:right="640"/>
        </w:sectPr>
      </w:pPr>
    </w:p>
    <w:p>
      <w:pPr>
        <w:pStyle w:val="BodyText"/>
        <w:spacing w:before="100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8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Wijzigingen</w:t>
      </w:r>
    </w:p>
    <w:p>
      <w:pPr>
        <w:pStyle w:val="BodyText"/>
        <w:spacing w:before="24"/>
      </w:pPr>
    </w:p>
    <w:p>
      <w:pPr>
        <w:pStyle w:val="BodyText"/>
        <w:spacing w:line="501" w:lineRule="auto"/>
        <w:ind w:left="119" w:right="3224"/>
      </w:pPr>
      <w:r>
        <w:rPr>
          <w:color w:val="231F20"/>
        </w:rPr>
        <w:t>Deze</w:t>
      </w:r>
      <w:r>
        <w:rPr>
          <w:color w:val="231F20"/>
          <w:spacing w:val="-15"/>
        </w:rPr>
        <w:t> </w:t>
      </w:r>
      <w:r>
        <w:rPr>
          <w:color w:val="231F20"/>
        </w:rPr>
        <w:t>overeenkomst</w:t>
      </w:r>
      <w:r>
        <w:rPr>
          <w:color w:val="231F20"/>
          <w:spacing w:val="-15"/>
        </w:rPr>
        <w:t> </w:t>
      </w:r>
      <w:r>
        <w:rPr>
          <w:color w:val="231F20"/>
        </w:rPr>
        <w:t>kan</w:t>
      </w:r>
      <w:r>
        <w:rPr>
          <w:color w:val="231F20"/>
          <w:spacing w:val="-15"/>
        </w:rPr>
        <w:t> </w:t>
      </w:r>
      <w:r>
        <w:rPr>
          <w:color w:val="231F20"/>
        </w:rPr>
        <w:t>alleen</w:t>
      </w:r>
      <w:r>
        <w:rPr>
          <w:color w:val="231F20"/>
          <w:spacing w:val="-15"/>
        </w:rPr>
        <w:t> </w:t>
      </w:r>
      <w:r>
        <w:rPr>
          <w:color w:val="231F20"/>
        </w:rPr>
        <w:t>schriftelijk</w:t>
      </w:r>
      <w:r>
        <w:rPr>
          <w:color w:val="231F20"/>
          <w:spacing w:val="-15"/>
        </w:rPr>
        <w:t> </w:t>
      </w:r>
      <w:r>
        <w:rPr>
          <w:color w:val="231F20"/>
        </w:rPr>
        <w:t>worden</w:t>
      </w:r>
      <w:r>
        <w:rPr>
          <w:color w:val="231F20"/>
          <w:spacing w:val="-15"/>
        </w:rPr>
        <w:t> </w:t>
      </w:r>
      <w:r>
        <w:rPr>
          <w:color w:val="231F20"/>
        </w:rPr>
        <w:t>gewijzigd</w:t>
      </w:r>
      <w:r>
        <w:rPr>
          <w:color w:val="231F20"/>
          <w:spacing w:val="-15"/>
        </w:rPr>
        <w:t> </w:t>
      </w:r>
      <w:r>
        <w:rPr>
          <w:color w:val="231F20"/>
        </w:rPr>
        <w:t>door</w:t>
      </w:r>
      <w:r>
        <w:rPr>
          <w:color w:val="231F20"/>
          <w:spacing w:val="-15"/>
        </w:rPr>
        <w:t> </w:t>
      </w:r>
      <w:r>
        <w:rPr>
          <w:color w:val="231F20"/>
        </w:rPr>
        <w:t>Partijen. Artikel 9 - Toepasselijk recht en forumkeuze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9" w:lineRule="auto" w:before="0" w:after="0"/>
        <w:ind w:left="119" w:right="217" w:firstLine="0"/>
        <w:jc w:val="left"/>
        <w:rPr>
          <w:sz w:val="24"/>
        </w:rPr>
      </w:pPr>
      <w:r>
        <w:rPr>
          <w:color w:val="231F20"/>
          <w:sz w:val="24"/>
        </w:rPr>
        <w:t>Deze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overeenkomst,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niet-contractuele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verplichtingen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daaruit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voortvloeiende,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wor- den in alle opzichten beheerst door het Nederlands recht.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9" w:lineRule="auto" w:before="1" w:after="0"/>
        <w:ind w:left="119" w:right="225" w:firstLine="0"/>
        <w:jc w:val="left"/>
        <w:rPr>
          <w:sz w:val="24"/>
        </w:rPr>
      </w:pPr>
      <w:r>
        <w:rPr>
          <w:color w:val="231F20"/>
          <w:sz w:val="24"/>
        </w:rPr>
        <w:t>Alle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geschillen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tussen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Partijen,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welke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mochten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ontstaan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naar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aanleiding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overeenkomst,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dan wel van overeenkomsten die daarvan het gevolg zijn, zullen in eerste instantie worden beslecht door de be- voegde rechter van Rechtbank Amsterdam.</w:t>
      </w:r>
    </w:p>
    <w:p>
      <w:pPr>
        <w:pStyle w:val="BodyText"/>
        <w:rPr>
          <w:sz w:val="20"/>
        </w:rPr>
      </w:pPr>
    </w:p>
    <w:p>
      <w:pPr>
        <w:pStyle w:val="BodyText"/>
        <w:spacing w:before="5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457146</wp:posOffset>
                </wp:positionH>
                <wp:positionV relativeFrom="paragraph">
                  <wp:posOffset>196335</wp:posOffset>
                </wp:positionV>
                <wp:extent cx="21336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5.459497pt;width:168pt;height:.1pt;mso-position-horizontal-relative:page;mso-position-vertical-relative:paragraph;z-index:-15727104;mso-wrap-distance-left:0;mso-wrap-distance-right:0" id="docshape8" coordorigin="720,309" coordsize="3360,0" path="m720,309l4080,309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119" w:right="8106"/>
      </w:pPr>
      <w:r>
        <w:rPr>
          <w:color w:val="231F20"/>
          <w:spacing w:val="-2"/>
        </w:rPr>
        <w:t>Verstrekkende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Partij </w:t>
      </w:r>
      <w:r>
        <w:rPr>
          <w:color w:val="231F20"/>
          <w:spacing w:val="-4"/>
        </w:rPr>
        <w:t>Naam:</w:t>
      </w:r>
    </w:p>
    <w:p>
      <w:pPr>
        <w:pStyle w:val="BodyText"/>
        <w:spacing w:before="2"/>
        <w:ind w:left="119"/>
      </w:pPr>
      <w:r>
        <w:rPr>
          <w:color w:val="231F20"/>
          <w:spacing w:val="-2"/>
        </w:rPr>
        <w:t>Door:</w:t>
      </w:r>
    </w:p>
    <w:p>
      <w:pPr>
        <w:pStyle w:val="BodyText"/>
        <w:tabs>
          <w:tab w:pos="1982" w:val="left" w:leader="none"/>
        </w:tabs>
        <w:spacing w:line="249" w:lineRule="auto" w:before="12"/>
        <w:ind w:left="119" w:right="8649"/>
      </w:pPr>
      <w:r>
        <w:rPr>
          <w:color w:val="231F20"/>
        </w:rPr>
        <w:t>Functie:</w:t>
      </w:r>
      <w:r>
        <w:rPr>
          <w:color w:val="231F20"/>
          <w:spacing w:val="-15"/>
        </w:rPr>
        <w:t> </w:t>
      </w:r>
      <w:r>
        <w:rPr>
          <w:color w:val="231F20"/>
        </w:rPr>
        <w:t>Bestuurder Datum: 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457146</wp:posOffset>
                </wp:positionH>
                <wp:positionV relativeFrom="paragraph">
                  <wp:posOffset>195567</wp:posOffset>
                </wp:positionV>
                <wp:extent cx="21336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5.399042pt;width:168pt;height:.1pt;mso-position-horizontal-relative:page;mso-position-vertical-relative:paragraph;z-index:-15726592;mso-wrap-distance-left:0;mso-wrap-distance-right:0" id="docshape9" coordorigin="720,308" coordsize="3360,0" path="m720,308l4080,308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119" w:right="8106"/>
      </w:pPr>
      <w:r>
        <w:rPr>
          <w:color w:val="231F20"/>
        </w:rPr>
        <w:t>Ontvangende</w:t>
      </w:r>
      <w:r>
        <w:rPr>
          <w:color w:val="231F20"/>
          <w:spacing w:val="-15"/>
        </w:rPr>
        <w:t> </w:t>
      </w:r>
      <w:r>
        <w:rPr>
          <w:color w:val="231F20"/>
        </w:rPr>
        <w:t>Partij </w:t>
      </w:r>
      <w:r>
        <w:rPr>
          <w:color w:val="231F20"/>
          <w:spacing w:val="-4"/>
        </w:rPr>
        <w:t>Naam:</w:t>
      </w:r>
    </w:p>
    <w:p>
      <w:pPr>
        <w:pStyle w:val="BodyText"/>
        <w:spacing w:before="2"/>
        <w:ind w:left="119"/>
      </w:pPr>
      <w:r>
        <w:rPr>
          <w:color w:val="231F20"/>
          <w:spacing w:val="-2"/>
        </w:rPr>
        <w:t>Door:</w:t>
      </w:r>
    </w:p>
    <w:p>
      <w:pPr>
        <w:pStyle w:val="BodyText"/>
        <w:tabs>
          <w:tab w:pos="1982" w:val="left" w:leader="none"/>
        </w:tabs>
        <w:spacing w:line="249" w:lineRule="auto" w:before="12"/>
        <w:ind w:left="119" w:right="8649"/>
      </w:pPr>
      <w:r>
        <w:rPr>
          <w:color w:val="231F20"/>
        </w:rPr>
        <w:t>Functie:</w:t>
      </w:r>
      <w:r>
        <w:rPr>
          <w:color w:val="231F20"/>
          <w:spacing w:val="-15"/>
        </w:rPr>
        <w:t> </w:t>
      </w:r>
      <w:r>
        <w:rPr>
          <w:color w:val="231F20"/>
        </w:rPr>
        <w:t>Bestuurder Datum: </w:t>
      </w:r>
      <w:r>
        <w:rPr>
          <w:color w:val="231F20"/>
          <w:u w:val="single" w:color="221E1F"/>
        </w:rPr>
        <w:tab/>
      </w:r>
    </w:p>
    <w:sectPr>
      <w:pgSz w:w="11910" w:h="16840"/>
      <w:pgMar w:header="0" w:footer="495" w:top="840" w:bottom="6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3700371</wp:posOffset>
              </wp:positionH>
              <wp:positionV relativeFrom="page">
                <wp:posOffset>10237942</wp:posOffset>
              </wp:positionV>
              <wp:extent cx="172085" cy="205104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72085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2" w:lineRule="exact"/>
                            <w:ind w:left="60"/>
                            <w:rPr>
                              <w:rFonts w:ascii="PT Sans"/>
                            </w:rPr>
                          </w:pP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367798pt;margin-top:806.137207pt;width:13.55pt;height:16.1500pt;mso-position-horizontal-relative:page;mso-position-vertical-relative:page;z-index:-1581568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302" w:lineRule="exact"/>
                      <w:ind w:left="60"/>
                      <w:rPr>
                        <w:rFonts w:ascii="PT Sans"/>
                      </w:rPr>
                    </w:pP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begin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instrText> PAGE </w:instrTex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separate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t>2</w: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4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29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3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38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39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47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01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56" w:hanging="720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83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6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805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787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70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5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735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717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700" w:hanging="720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6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29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3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38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39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47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01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56" w:hanging="720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9" w:hanging="7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1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29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3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38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39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47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01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56" w:hanging="720"/>
      </w:pPr>
      <w:rPr>
        <w:rFonts w:hint="default"/>
        <w:lang w:val="nl-NL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401" w:right="1360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12"/>
      <w:ind w:left="119"/>
    </w:pPr>
    <w:rPr>
      <w:rFonts w:ascii="Times New Roman" w:hAnsi="Times New Roman" w:eastAsia="Times New Roman" w:cs="Times New Roman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2024-03-25T09:30:32Z</dcterms:created>
  <dcterms:modified xsi:type="dcterms:W3CDTF">2024-03-25T09:30:32Z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